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B68BC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7A1CC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земельних ділянок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гр.гр.Мухи</w:t>
      </w:r>
      <w:proofErr w:type="spellEnd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Теодозіївни</w:t>
      </w:r>
      <w:proofErr w:type="spellEnd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Мухи Ореста Романовича для будівництва і обслуговування житлових будинків, господарських будівель і споруд у </w:t>
      </w:r>
      <w:proofErr w:type="spellStart"/>
      <w:r w:rsidRPr="007A1CC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123599">
        <w:rPr>
          <w:rFonts w:ascii="Century" w:hAnsi="Century"/>
          <w:color w:val="auto"/>
          <w:sz w:val="24"/>
          <w:szCs w:val="24"/>
          <w:lang w:val="uk-UA"/>
        </w:rPr>
        <w:t>Мухи</w:t>
      </w:r>
      <w:proofErr w:type="spellEnd"/>
      <w:r w:rsidR="00123599">
        <w:rPr>
          <w:rFonts w:ascii="Century" w:hAnsi="Century"/>
          <w:color w:val="auto"/>
          <w:sz w:val="24"/>
          <w:szCs w:val="24"/>
          <w:lang w:val="uk-UA"/>
        </w:rPr>
        <w:t xml:space="preserve"> О.Р. 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>та</w:t>
      </w:r>
      <w:r w:rsidR="00123599">
        <w:rPr>
          <w:rFonts w:ascii="Century" w:hAnsi="Century"/>
          <w:color w:val="auto"/>
          <w:sz w:val="24"/>
          <w:szCs w:val="24"/>
          <w:lang w:val="uk-UA"/>
        </w:rPr>
        <w:t xml:space="preserve"> Мухи 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>М.Т.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земельних ділянок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і обслуговування житлових будинків, господарських будівель і споруд у </w:t>
      </w:r>
      <w:proofErr w:type="spellStart"/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C0D1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AC19F2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 xml:space="preserve">щодо зміни цільового призначення земельних ділянок приватної власності </w:t>
      </w:r>
      <w:proofErr w:type="spellStart"/>
      <w:r w:rsidR="00816CD8" w:rsidRPr="00AC19F2">
        <w:rPr>
          <w:rFonts w:ascii="Century" w:hAnsi="Century"/>
          <w:lang w:eastAsia="en-US"/>
        </w:rPr>
        <w:t>гр.Мухи</w:t>
      </w:r>
      <w:proofErr w:type="spellEnd"/>
      <w:r w:rsidR="00816CD8" w:rsidRPr="00AC19F2">
        <w:rPr>
          <w:rFonts w:ascii="Century" w:hAnsi="Century"/>
          <w:lang w:eastAsia="en-US"/>
        </w:rPr>
        <w:t xml:space="preserve"> Марії </w:t>
      </w:r>
      <w:proofErr w:type="spellStart"/>
      <w:r w:rsidR="00816CD8" w:rsidRPr="00AC19F2">
        <w:rPr>
          <w:rFonts w:ascii="Century" w:hAnsi="Century"/>
          <w:lang w:eastAsia="en-US"/>
        </w:rPr>
        <w:t>Теодозіївни</w:t>
      </w:r>
      <w:proofErr w:type="spellEnd"/>
      <w:r w:rsidR="00816CD8" w:rsidRPr="00AC19F2">
        <w:rPr>
          <w:rFonts w:ascii="Century" w:hAnsi="Century"/>
          <w:lang w:eastAsia="en-US"/>
        </w:rPr>
        <w:t xml:space="preserve"> (кадастровий номер: 4620910100:29:004:0035, площа: 0.</w:t>
      </w:r>
      <w:r w:rsidR="00816CD8" w:rsidRPr="00AC19F2">
        <w:rPr>
          <w:rFonts w:ascii="Century" w:hAnsi="Century"/>
          <w:lang w:val="ru-RU" w:eastAsia="en-US"/>
        </w:rPr>
        <w:t>0858</w:t>
      </w:r>
      <w:r w:rsidR="00816CD8" w:rsidRPr="00AC19F2">
        <w:rPr>
          <w:rFonts w:ascii="Century" w:hAnsi="Century"/>
          <w:lang w:eastAsia="en-US"/>
        </w:rPr>
        <w:t xml:space="preserve">га, цільове призначення: «для ведення особистого селянського господарства») та </w:t>
      </w:r>
      <w:proofErr w:type="spellStart"/>
      <w:r w:rsidR="00816CD8" w:rsidRPr="00AC19F2">
        <w:rPr>
          <w:rFonts w:ascii="Century" w:hAnsi="Century"/>
          <w:lang w:eastAsia="en-US"/>
        </w:rPr>
        <w:t>гр.Мухи</w:t>
      </w:r>
      <w:proofErr w:type="spellEnd"/>
      <w:r w:rsidR="00816CD8" w:rsidRPr="00AC19F2">
        <w:rPr>
          <w:rFonts w:ascii="Century" w:hAnsi="Century"/>
          <w:lang w:eastAsia="en-US"/>
        </w:rPr>
        <w:t xml:space="preserve"> Ореста Романовича</w:t>
      </w:r>
      <w:r w:rsidR="00816CD8" w:rsidRPr="00AC19F2">
        <w:rPr>
          <w:rFonts w:ascii="Century" w:hAnsi="Century"/>
          <w:lang w:val="ru-RU" w:eastAsia="en-US"/>
        </w:rPr>
        <w:t xml:space="preserve"> </w:t>
      </w:r>
      <w:r w:rsidR="00816CD8" w:rsidRPr="00AC19F2">
        <w:rPr>
          <w:rFonts w:ascii="Century" w:hAnsi="Century"/>
          <w:lang w:eastAsia="en-US"/>
        </w:rPr>
        <w:t>(кадастрові номери: 4620910100:29:004:0</w:t>
      </w:r>
      <w:r w:rsidR="00816CD8" w:rsidRPr="00AC19F2">
        <w:rPr>
          <w:rFonts w:ascii="Century" w:hAnsi="Century"/>
          <w:lang w:val="ru-RU" w:eastAsia="en-US"/>
        </w:rPr>
        <w:t>172</w:t>
      </w:r>
      <w:r w:rsidR="00816CD8" w:rsidRPr="00AC19F2">
        <w:rPr>
          <w:rFonts w:ascii="Century" w:hAnsi="Century"/>
          <w:lang w:eastAsia="en-US"/>
        </w:rPr>
        <w:t>, 4620910100:29:003:0</w:t>
      </w:r>
      <w:r w:rsidR="00816CD8" w:rsidRPr="00AC19F2">
        <w:rPr>
          <w:rFonts w:ascii="Century" w:hAnsi="Century"/>
          <w:lang w:val="ru-RU" w:eastAsia="en-US"/>
        </w:rPr>
        <w:t>205,</w:t>
      </w:r>
      <w:r w:rsidR="00816CD8" w:rsidRPr="00AC19F2">
        <w:rPr>
          <w:rFonts w:ascii="Century" w:hAnsi="Century"/>
          <w:lang w:eastAsia="en-US"/>
        </w:rPr>
        <w:t xml:space="preserve"> площа: 0,</w:t>
      </w:r>
      <w:r w:rsidR="00816CD8" w:rsidRPr="00AC19F2">
        <w:rPr>
          <w:rFonts w:ascii="Century" w:hAnsi="Century"/>
          <w:lang w:val="ru-RU" w:eastAsia="en-US"/>
        </w:rPr>
        <w:t>1</w:t>
      </w:r>
      <w:r w:rsidR="00816CD8" w:rsidRPr="00AC19F2">
        <w:rPr>
          <w:rFonts w:ascii="Century" w:hAnsi="Century"/>
          <w:lang w:eastAsia="en-US"/>
        </w:rPr>
        <w:t xml:space="preserve"> га та 0,2 га відповідно, цільове призначення: «для ведення особистого селянського господарства») для будівництва і обслуговування житлових будинків, господарських будівель і споруд в </w:t>
      </w:r>
      <w:proofErr w:type="spellStart"/>
      <w:r w:rsidR="00816CD8" w:rsidRPr="00AC19F2">
        <w:rPr>
          <w:rFonts w:ascii="Century" w:hAnsi="Century"/>
          <w:lang w:eastAsia="en-US"/>
        </w:rPr>
        <w:t>м.Городок</w:t>
      </w:r>
      <w:proofErr w:type="spellEnd"/>
      <w:r w:rsidR="00AC19F2" w:rsidRPr="00AC19F2">
        <w:rPr>
          <w:rFonts w:ascii="Century" w:hAnsi="Century"/>
          <w:lang w:eastAsia="en-US"/>
        </w:rPr>
        <w:t xml:space="preserve"> </w:t>
      </w:r>
      <w:r w:rsidR="00AC19F2" w:rsidRPr="00AC19F2">
        <w:rPr>
          <w:rFonts w:ascii="Century" w:hAnsi="Century"/>
        </w:rPr>
        <w:t>Львівського району Львівської області</w:t>
      </w:r>
      <w:r w:rsidR="00F7697B" w:rsidRPr="00AC19F2">
        <w:rPr>
          <w:rFonts w:ascii="Century" w:hAnsi="Century"/>
        </w:rPr>
        <w:t>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874" w:rsidRDefault="00212874">
      <w:r>
        <w:separator/>
      </w:r>
    </w:p>
  </w:endnote>
  <w:endnote w:type="continuationSeparator" w:id="0">
    <w:p w:rsidR="00212874" w:rsidRDefault="0021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874" w:rsidRDefault="00212874">
      <w:r>
        <w:separator/>
      </w:r>
    </w:p>
  </w:footnote>
  <w:footnote w:type="continuationSeparator" w:id="0">
    <w:p w:rsidR="00212874" w:rsidRDefault="00212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A55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2024-01-22T11:35:00Z</dcterms:created>
  <dcterms:modified xsi:type="dcterms:W3CDTF">2024-01-22T12:57:00Z</dcterms:modified>
</cp:coreProperties>
</file>